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560" w:lineRule="exact"/>
        <w:jc w:val="center"/>
        <w:rPr>
          <w:rFonts w:hint="eastAsia"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rPr>
        <w:t>“一件事”套餐办事指南</w:t>
      </w:r>
    </w:p>
    <w:p>
      <w:pPr>
        <w:pStyle w:val="2"/>
        <w:spacing w:line="560" w:lineRule="exact"/>
        <w:jc w:val="center"/>
        <w:rPr>
          <w:rFonts w:hint="eastAsia" w:ascii="Times New Roman" w:hAnsi="Times New Roman" w:eastAsia="方正小标宋_GBK"/>
          <w:bCs/>
          <w:color w:val="000000"/>
          <w:sz w:val="44"/>
          <w:szCs w:val="44"/>
        </w:rPr>
      </w:pPr>
      <w:r>
        <w:rPr>
          <w:rFonts w:hint="eastAsia" w:ascii="Times New Roman" w:hAnsi="Times New Roman" w:eastAsia="方正小标宋_GBK"/>
          <w:bCs/>
          <w:color w:val="000000"/>
          <w:sz w:val="44"/>
          <w:szCs w:val="44"/>
          <w:lang w:eastAsia="zh-CN"/>
        </w:rPr>
        <w:t>我要开连锁经营性图书出租公司</w:t>
      </w:r>
    </w:p>
    <w:tbl>
      <w:tblPr>
        <w:tblStyle w:val="8"/>
        <w:tblW w:w="881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690"/>
        <w:gridCol w:w="444"/>
        <w:gridCol w:w="2352"/>
        <w:gridCol w:w="281"/>
        <w:gridCol w:w="769"/>
        <w:gridCol w:w="212"/>
        <w:gridCol w:w="141"/>
        <w:gridCol w:w="1631"/>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8811" w:type="dxa"/>
            <w:gridSpan w:val="10"/>
            <w:vAlign w:val="center"/>
          </w:tcPr>
          <w:p>
            <w:pPr>
              <w:jc w:val="center"/>
              <w:rPr>
                <w:rFonts w:ascii="黑体" w:hAnsi="黑体" w:eastAsia="黑体"/>
                <w:color w:val="auto"/>
                <w:sz w:val="32"/>
                <w:szCs w:val="32"/>
              </w:rPr>
            </w:pPr>
            <w:bookmarkStart w:id="2" w:name="_GoBack"/>
            <w:r>
              <w:rPr>
                <w:rFonts w:hint="eastAsia" w:ascii="黑体" w:hAnsi="黑体" w:eastAsia="黑体"/>
                <w:color w:val="auto"/>
                <w:sz w:val="32"/>
                <w:szCs w:val="32"/>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套餐名称</w:t>
            </w:r>
          </w:p>
        </w:tc>
        <w:tc>
          <w:tcPr>
            <w:tcW w:w="7553" w:type="dxa"/>
            <w:gridSpan w:val="8"/>
            <w:vAlign w:val="center"/>
          </w:tcPr>
          <w:p>
            <w:pPr>
              <w:rPr>
                <w:rFonts w:hint="eastAsia" w:ascii="Times New Roman" w:hAnsi="Times New Roman" w:eastAsia="仿宋_GB2312"/>
                <w:color w:val="auto"/>
                <w:sz w:val="22"/>
                <w:lang w:eastAsia="zh-CN"/>
              </w:rPr>
            </w:pPr>
            <w:r>
              <w:rPr>
                <w:rFonts w:hint="eastAsia" w:ascii="Times New Roman" w:hAnsi="Times New Roman" w:eastAsia="仿宋_GB2312"/>
                <w:color w:val="auto"/>
                <w:sz w:val="22"/>
                <w:lang w:eastAsia="zh-CN"/>
              </w:rPr>
              <w:t>我要开连锁经营性图书出租公司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涉及事项</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1.企业开办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2.</w:t>
            </w:r>
            <w:r>
              <w:rPr>
                <w:rFonts w:hint="eastAsia" w:ascii="Times New Roman" w:hAnsi="Times New Roman" w:eastAsia="仿宋_GB2312"/>
                <w:color w:val="auto"/>
                <w:sz w:val="22"/>
                <w:lang w:eastAsia="zh-CN"/>
              </w:rPr>
              <w:t>出版物零售单位和个体工商户设立审批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涉及办理部门</w:t>
            </w:r>
          </w:p>
        </w:tc>
        <w:tc>
          <w:tcPr>
            <w:tcW w:w="7553" w:type="dxa"/>
            <w:gridSpan w:val="8"/>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rPr>
              <w:t>1.</w:t>
            </w:r>
            <w:r>
              <w:rPr>
                <w:rFonts w:hint="eastAsia" w:ascii="Times New Roman" w:hAnsi="Times New Roman" w:eastAsia="仿宋_GB2312"/>
                <w:color w:val="auto"/>
                <w:sz w:val="22"/>
                <w:lang w:eastAsia="zh-CN"/>
              </w:rPr>
              <w:t>区</w:t>
            </w:r>
            <w:r>
              <w:rPr>
                <w:rFonts w:hint="eastAsia" w:ascii="Times New Roman" w:hAnsi="Times New Roman" w:eastAsia="仿宋_GB2312"/>
                <w:color w:val="auto"/>
                <w:sz w:val="22"/>
              </w:rPr>
              <w:t>市场</w:t>
            </w:r>
            <w:r>
              <w:rPr>
                <w:rFonts w:hint="eastAsia" w:ascii="Times New Roman" w:hAnsi="Times New Roman" w:eastAsia="仿宋_GB2312"/>
                <w:color w:val="auto"/>
                <w:sz w:val="22"/>
                <w:lang w:eastAsia="zh-CN"/>
              </w:rPr>
              <w:t>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Merge w:val="continue"/>
            <w:vAlign w:val="center"/>
          </w:tcPr>
          <w:p>
            <w:pPr>
              <w:jc w:val="center"/>
              <w:rPr>
                <w:rFonts w:ascii="宋体" w:hAnsi="宋体" w:eastAsia="宋体"/>
                <w:b/>
                <w:bCs/>
                <w:color w:val="auto"/>
                <w:sz w:val="22"/>
              </w:rPr>
            </w:pPr>
          </w:p>
        </w:tc>
        <w:tc>
          <w:tcPr>
            <w:tcW w:w="7553" w:type="dxa"/>
            <w:gridSpan w:val="8"/>
            <w:vAlign w:val="center"/>
          </w:tcPr>
          <w:p>
            <w:pPr>
              <w:suppressAutoHyphens/>
              <w:spacing w:line="560" w:lineRule="exact"/>
              <w:rPr>
                <w:rFonts w:ascii="Times New Roman" w:hAnsi="Times New Roman" w:eastAsia="仿宋_GB2312"/>
                <w:color w:val="auto"/>
                <w:sz w:val="22"/>
              </w:rPr>
            </w:pPr>
            <w:r>
              <w:rPr>
                <w:rFonts w:hint="eastAsia" w:ascii="Times New Roman" w:hAnsi="Times New Roman" w:eastAsia="仿宋_GB2312"/>
                <w:color w:val="auto"/>
                <w:sz w:val="22"/>
              </w:rPr>
              <w:t>2.</w:t>
            </w:r>
            <w:r>
              <w:rPr>
                <w:rFonts w:hint="eastAsia" w:ascii="Times New Roman" w:hAnsi="Times New Roman" w:eastAsia="仿宋_GB2312"/>
                <w:color w:val="auto"/>
                <w:sz w:val="22"/>
                <w:lang w:eastAsia="zh-CN"/>
              </w:rPr>
              <w:t>区新闻出版局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联办承诺办结时限</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2</w:t>
            </w:r>
            <w:r>
              <w:rPr>
                <w:rFonts w:hint="eastAsia" w:ascii="Times New Roman" w:hAnsi="Times New Roman" w:eastAsia="仿宋_GB2312"/>
                <w:color w:val="auto"/>
                <w:sz w:val="22"/>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258" w:type="dxa"/>
            <w:gridSpan w:val="2"/>
            <w:vAlign w:val="center"/>
          </w:tcPr>
          <w:p>
            <w:pPr>
              <w:jc w:val="center"/>
              <w:rPr>
                <w:rFonts w:ascii="宋体" w:hAnsi="宋体" w:eastAsia="宋体"/>
                <w:b/>
                <w:bCs/>
                <w:color w:val="auto"/>
                <w:sz w:val="22"/>
              </w:rPr>
            </w:pPr>
            <w:bookmarkStart w:id="0" w:name="_Hlk69807649"/>
            <w:r>
              <w:rPr>
                <w:rFonts w:hint="eastAsia" w:ascii="宋体" w:hAnsi="宋体" w:eastAsia="宋体"/>
                <w:b/>
                <w:bCs/>
                <w:color w:val="auto"/>
                <w:sz w:val="22"/>
              </w:rPr>
              <w:t>咨询电话</w:t>
            </w:r>
          </w:p>
        </w:tc>
        <w:tc>
          <w:tcPr>
            <w:tcW w:w="3077" w:type="dxa"/>
            <w:gridSpan w:val="3"/>
            <w:vAlign w:val="center"/>
          </w:tcPr>
          <w:p>
            <w:pPr>
              <w:jc w:val="left"/>
              <w:rPr>
                <w:rFonts w:hint="default" w:ascii="Times New Roman" w:hAnsi="Times New Roman" w:eastAsia="仿宋_GB2312"/>
                <w:color w:val="auto"/>
                <w:sz w:val="22"/>
                <w:lang w:val="en-US"/>
              </w:rPr>
            </w:pPr>
            <w:r>
              <w:rPr>
                <w:rFonts w:hint="default" w:ascii="Times New Roman" w:hAnsi="Times New Roman" w:eastAsia="仿宋_GB2312"/>
                <w:color w:val="auto"/>
                <w:sz w:val="22"/>
                <w:lang w:val="en-US" w:eastAsia="zh-CN"/>
              </w:rPr>
              <w:t>0772-2821757</w:t>
            </w:r>
          </w:p>
        </w:tc>
        <w:tc>
          <w:tcPr>
            <w:tcW w:w="1122" w:type="dxa"/>
            <w:gridSpan w:val="3"/>
            <w:vAlign w:val="center"/>
          </w:tcPr>
          <w:p>
            <w:pPr>
              <w:rPr>
                <w:rFonts w:ascii="黑体" w:hAnsi="黑体" w:eastAsia="黑体"/>
                <w:color w:val="auto"/>
                <w:sz w:val="22"/>
              </w:rPr>
            </w:pPr>
            <w:r>
              <w:rPr>
                <w:rFonts w:hint="eastAsia" w:ascii="宋体" w:hAnsi="宋体" w:eastAsia="宋体"/>
                <w:b/>
                <w:bCs/>
                <w:color w:val="auto"/>
                <w:sz w:val="22"/>
              </w:rPr>
              <w:t>投诉电话</w:t>
            </w:r>
          </w:p>
        </w:tc>
        <w:tc>
          <w:tcPr>
            <w:tcW w:w="3354" w:type="dxa"/>
            <w:gridSpan w:val="2"/>
            <w:vAlign w:val="center"/>
          </w:tcPr>
          <w:p>
            <w:pPr>
              <w:rPr>
                <w:rFonts w:hint="eastAsia" w:ascii="Times New Roman" w:hAnsi="Times New Roman" w:eastAsia="仿宋_GB2312"/>
                <w:color w:val="auto"/>
                <w:sz w:val="22"/>
                <w:lang w:eastAsia="zh-CN"/>
              </w:rPr>
            </w:pPr>
            <w:r>
              <w:rPr>
                <w:rFonts w:hint="default" w:ascii="Times New Roman" w:hAnsi="Times New Roman" w:eastAsia="仿宋_GB2312"/>
                <w:color w:val="auto"/>
                <w:sz w:val="22"/>
                <w:lang w:val="en-US" w:eastAsia="zh-CN"/>
              </w:rPr>
              <w:t>0772-2811723</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办理地址</w:t>
            </w:r>
          </w:p>
        </w:tc>
        <w:tc>
          <w:tcPr>
            <w:tcW w:w="7553" w:type="dxa"/>
            <w:gridSpan w:val="8"/>
            <w:vAlign w:val="center"/>
          </w:tcPr>
          <w:p>
            <w:pPr>
              <w:numPr>
                <w:numId w:val="0"/>
              </w:numPr>
              <w:spacing w:line="520" w:lineRule="exact"/>
              <w:rPr>
                <w:rFonts w:ascii="Times New Roman" w:hAnsi="Times New Roman" w:eastAsia="仿宋_GB2312"/>
                <w:color w:val="auto"/>
                <w:sz w:val="22"/>
              </w:rPr>
            </w:pPr>
            <w:r>
              <w:rPr>
                <w:rFonts w:hint="eastAsia" w:ascii="Times New Roman" w:hAnsi="Times New Roman" w:eastAsia="仿宋_GB2312"/>
                <w:color w:val="auto"/>
                <w:sz w:val="22"/>
                <w:lang w:val="en-US" w:eastAsia="zh-CN"/>
              </w:rPr>
              <w:t>柳州市城中区环江滨水大道城中区政务服务中心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受理窗口</w:t>
            </w:r>
          </w:p>
        </w:tc>
        <w:tc>
          <w:tcPr>
            <w:tcW w:w="7553" w:type="dxa"/>
            <w:gridSpan w:val="8"/>
            <w:vAlign w:val="center"/>
          </w:tcPr>
          <w:p>
            <w:pPr>
              <w:rPr>
                <w:color w:val="auto"/>
              </w:rPr>
            </w:pPr>
            <w:r>
              <w:rPr>
                <w:rFonts w:hint="eastAsia" w:ascii="Times New Roman" w:hAnsi="Times New Roman" w:eastAsia="仿宋_GB2312"/>
                <w:color w:val="auto"/>
                <w:sz w:val="22"/>
                <w:lang w:val="en-US" w:eastAsia="zh-CN"/>
              </w:rPr>
              <w:t>6号窗社会事务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服务时间</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lang w:val="en-US" w:eastAsia="zh-CN"/>
              </w:rPr>
              <w:t>工作日：上午9:00-12:00 下午13:00-16:00，法定节假日除外。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网上办理地址</w:t>
            </w:r>
          </w:p>
        </w:tc>
        <w:tc>
          <w:tcPr>
            <w:tcW w:w="7553" w:type="dxa"/>
            <w:gridSpan w:val="8"/>
            <w:vAlign w:val="center"/>
          </w:tcPr>
          <w:p>
            <w:pPr>
              <w:rPr>
                <w:rFonts w:ascii="Times New Roman" w:hAnsi="Times New Roman" w:eastAsia="仿宋_GB2312"/>
                <w:color w:val="auto"/>
                <w:sz w:val="22"/>
              </w:rPr>
            </w:pPr>
            <w:r>
              <w:rPr>
                <w:rFonts w:hint="default" w:ascii="Times New Roman" w:hAnsi="Times New Roman" w:eastAsia="仿宋_GB2312"/>
                <w:color w:val="auto"/>
                <w:sz w:val="22"/>
                <w:lang w:val="en-US" w:eastAsia="zh-CN"/>
              </w:rPr>
              <w:t>http://lzcz.zwfw.gxzf.gov.cn/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受理条件</w:t>
            </w:r>
          </w:p>
        </w:tc>
        <w:tc>
          <w:tcPr>
            <w:tcW w:w="7553" w:type="dxa"/>
            <w:gridSpan w:val="8"/>
            <w:vAlign w:val="center"/>
          </w:tcPr>
          <w:p>
            <w:pPr>
              <w:widowControl w:val="0"/>
              <w:numPr>
                <w:numId w:val="0"/>
              </w:numPr>
              <w:suppressAutoHyphens/>
              <w:wordWrap/>
              <w:adjustRightInd/>
              <w:snapToGrid/>
              <w:spacing w:line="420" w:lineRule="exact"/>
              <w:ind w:left="110" w:leftChars="0" w:firstLine="220" w:firstLineChars="100"/>
              <w:textAlignment w:val="auto"/>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1. 根据《出版物市场管理规定》第九条：单位、个人申请从事出版物零售业务，应当具备下列条件： （一）已完成工商注册登记。 2、（二）工商登记经营范围含出版物零售业务。 3、（三）有固定的经营场所。</w:t>
            </w:r>
          </w:p>
          <w:p>
            <w:pPr>
              <w:widowControl w:val="0"/>
              <w:numPr>
                <w:numId w:val="0"/>
              </w:numPr>
              <w:suppressAutoHyphens/>
              <w:wordWrap/>
              <w:adjustRightInd/>
              <w:snapToGrid/>
              <w:spacing w:line="420" w:lineRule="exact"/>
              <w:ind w:left="110" w:leftChars="0" w:firstLine="440" w:firstLineChars="200"/>
              <w:textAlignment w:val="auto"/>
              <w:rPr>
                <w:rFonts w:hint="eastAsia" w:ascii="Times New Roman" w:hAnsi="Times New Roman" w:eastAsia="仿宋_GB2312"/>
                <w:color w:val="auto"/>
                <w:sz w:val="22"/>
                <w:lang w:val="en-US" w:eastAsia="zh-CN"/>
              </w:rPr>
            </w:pPr>
            <w:r>
              <w:rPr>
                <w:rFonts w:hint="eastAsia" w:ascii="Times New Roman" w:hAnsi="Times New Roman" w:eastAsia="仿宋_GB2312"/>
                <w:color w:val="auto"/>
                <w:sz w:val="22"/>
                <w:lang w:val="en-US" w:eastAsia="zh-CN"/>
              </w:rPr>
              <w:t>根据《中华人民共和国公司法》二十三条等有关规定： 设立有限责任公司，应当具备下列条件：（1）股东符合法定人数；（2）有符合公司章程规定的全体股东认缴的出资额；（3）股东共同制定公司章程；（4）有公司名称，建立符合有限责任公司要求的组织机构；（5）有公司住所。根据《中华人民共和国公司法》第七十六条等有关规定：　设立股份有限公司，应当具备下列条件：(一)股东符合法定人数；(二)有符合公司章程规定的全体股东认缴的出资额；(三)股东共同制定公司章程；(四)有公司名称，建立符合有限责任公司要求的组织机构；(五)有公司住所。设立股份有限公司，应当有二人以上二百人以下为发起人，其中须有半数以上的发起人在中国境内有住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结果领取方式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现场领取或者邮寄方式领取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收费情况</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特殊程序</w:t>
            </w:r>
          </w:p>
        </w:tc>
        <w:tc>
          <w:tcPr>
            <w:tcW w:w="7553" w:type="dxa"/>
            <w:gridSpan w:val="8"/>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11" w:type="dxa"/>
            <w:gridSpan w:val="10"/>
            <w:vAlign w:val="center"/>
          </w:tcPr>
          <w:p>
            <w:pPr>
              <w:jc w:val="center"/>
              <w:rPr>
                <w:rFonts w:ascii="黑体" w:hAnsi="黑体" w:eastAsia="黑体"/>
                <w:color w:val="auto"/>
                <w:sz w:val="22"/>
              </w:rPr>
            </w:pPr>
            <w:r>
              <w:rPr>
                <w:rFonts w:hint="eastAsia" w:ascii="黑体" w:hAnsi="黑体" w:eastAsia="黑体"/>
                <w:color w:val="auto"/>
                <w:sz w:val="32"/>
                <w:szCs w:val="32"/>
              </w:rPr>
              <w:t>二、申请材料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568" w:type="dxa"/>
            <w:vAlign w:val="center"/>
          </w:tcPr>
          <w:p>
            <w:pPr>
              <w:jc w:val="center"/>
              <w:rPr>
                <w:rFonts w:ascii="宋体" w:hAnsi="宋体" w:eastAsia="宋体"/>
                <w:b/>
                <w:bCs/>
                <w:color w:val="auto"/>
                <w:sz w:val="22"/>
              </w:rPr>
            </w:pPr>
            <w:r>
              <w:rPr>
                <w:rFonts w:hint="eastAsia" w:ascii="宋体" w:hAnsi="宋体" w:eastAsia="宋体"/>
                <w:b/>
                <w:bCs/>
                <w:color w:val="auto"/>
                <w:sz w:val="22"/>
              </w:rPr>
              <w:t>序号</w:t>
            </w:r>
          </w:p>
        </w:tc>
        <w:tc>
          <w:tcPr>
            <w:tcW w:w="1134"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事项名称</w:t>
            </w:r>
          </w:p>
        </w:tc>
        <w:tc>
          <w:tcPr>
            <w:tcW w:w="3402"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原始材料</w:t>
            </w:r>
          </w:p>
        </w:tc>
        <w:tc>
          <w:tcPr>
            <w:tcW w:w="1984" w:type="dxa"/>
            <w:gridSpan w:val="3"/>
            <w:vAlign w:val="center"/>
          </w:tcPr>
          <w:p>
            <w:pPr>
              <w:jc w:val="center"/>
              <w:rPr>
                <w:rFonts w:ascii="宋体" w:hAnsi="宋体" w:eastAsia="宋体"/>
                <w:b/>
                <w:bCs/>
                <w:color w:val="auto"/>
                <w:sz w:val="22"/>
              </w:rPr>
            </w:pPr>
            <w:r>
              <w:rPr>
                <w:rFonts w:hint="eastAsia" w:ascii="宋体" w:hAnsi="宋体" w:eastAsia="宋体"/>
                <w:b/>
                <w:bCs/>
                <w:color w:val="auto"/>
                <w:sz w:val="22"/>
              </w:rPr>
              <w:t>已关联</w:t>
            </w:r>
          </w:p>
          <w:p>
            <w:pPr>
              <w:jc w:val="center"/>
              <w:rPr>
                <w:rFonts w:ascii="宋体" w:hAnsi="宋体" w:eastAsia="宋体"/>
                <w:b/>
                <w:bCs/>
                <w:color w:val="auto"/>
                <w:sz w:val="22"/>
              </w:rPr>
            </w:pPr>
            <w:r>
              <w:rPr>
                <w:rFonts w:hint="eastAsia" w:ascii="宋体" w:hAnsi="宋体" w:eastAsia="宋体"/>
                <w:b/>
                <w:bCs/>
                <w:color w:val="auto"/>
                <w:sz w:val="22"/>
              </w:rPr>
              <w:t>电子证照名称</w:t>
            </w:r>
          </w:p>
        </w:tc>
        <w:tc>
          <w:tcPr>
            <w:tcW w:w="1723" w:type="dxa"/>
            <w:vAlign w:val="center"/>
          </w:tcPr>
          <w:p>
            <w:pPr>
              <w:jc w:val="center"/>
              <w:rPr>
                <w:rFonts w:ascii="宋体" w:hAnsi="宋体" w:eastAsia="宋体"/>
                <w:b/>
                <w:bCs/>
                <w:color w:val="auto"/>
                <w:sz w:val="22"/>
              </w:rPr>
            </w:pPr>
            <w:r>
              <w:rPr>
                <w:rFonts w:hint="eastAsia" w:ascii="宋体" w:hAnsi="宋体" w:eastAsia="宋体"/>
                <w:b/>
                <w:bCs/>
                <w:color w:val="auto"/>
                <w:sz w:val="22"/>
              </w:rPr>
              <w:t>共性材料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568" w:type="dxa"/>
            <w:vMerge w:val="restart"/>
            <w:vAlign w:val="center"/>
          </w:tcPr>
          <w:p>
            <w:pPr>
              <w:jc w:val="center"/>
              <w:rPr>
                <w:rFonts w:ascii="宋体" w:hAnsi="宋体" w:eastAsia="宋体"/>
                <w:b/>
                <w:bCs/>
                <w:color w:val="auto"/>
                <w:sz w:val="22"/>
              </w:rPr>
            </w:pPr>
            <w:r>
              <w:rPr>
                <w:rFonts w:hint="eastAsia" w:ascii="宋体" w:hAnsi="宋体" w:eastAsia="宋体"/>
                <w:b/>
                <w:bCs/>
                <w:color w:val="auto"/>
                <w:sz w:val="22"/>
              </w:rPr>
              <w:t>1</w:t>
            </w:r>
          </w:p>
        </w:tc>
        <w:tc>
          <w:tcPr>
            <w:tcW w:w="1134" w:type="dxa"/>
            <w:gridSpan w:val="2"/>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企业开办</w:t>
            </w:r>
          </w:p>
        </w:tc>
        <w:tc>
          <w:tcPr>
            <w:tcW w:w="3402" w:type="dxa"/>
            <w:gridSpan w:val="3"/>
            <w:vAlign w:val="center"/>
          </w:tcPr>
          <w:p>
            <w:pPr>
              <w:rPr>
                <w:rFonts w:hint="eastAsia" w:ascii="Times New Roman" w:hAnsi="Times New Roman" w:eastAsia="仿宋_GB2312" w:cs="宋体"/>
                <w:color w:val="auto"/>
                <w:kern w:val="0"/>
                <w:sz w:val="22"/>
                <w:lang w:eastAsia="zh-CN"/>
              </w:rPr>
            </w:pPr>
            <w:r>
              <w:rPr>
                <w:rFonts w:hint="eastAsia" w:ascii="Times New Roman" w:hAnsi="Times New Roman" w:eastAsia="仿宋_GB2312" w:cs="宋体"/>
                <w:color w:val="auto"/>
                <w:kern w:val="0"/>
                <w:sz w:val="22"/>
                <w:lang w:eastAsia="zh-CN"/>
              </w:rPr>
              <w:t>1.《我要开连锁经营性图书出租公司“一件事”套餐申请表》</w:t>
            </w:r>
          </w:p>
        </w:tc>
        <w:tc>
          <w:tcPr>
            <w:tcW w:w="1984" w:type="dxa"/>
            <w:gridSpan w:val="3"/>
            <w:vMerge w:val="restart"/>
            <w:vAlign w:val="center"/>
          </w:tcPr>
          <w:p>
            <w:pPr>
              <w:rPr>
                <w:rFonts w:ascii="Times New Roman" w:hAnsi="Times New Roman" w:eastAsia="仿宋_GB2312"/>
                <w:color w:val="auto"/>
                <w:sz w:val="22"/>
              </w:rPr>
            </w:pPr>
          </w:p>
        </w:tc>
        <w:tc>
          <w:tcPr>
            <w:tcW w:w="1723" w:type="dxa"/>
            <w:vMerge w:val="restart"/>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eastAsia" w:ascii="Times New Roman" w:hAnsi="Times New Roman" w:eastAsia="仿宋_GB2312" w:cs="宋体"/>
                <w:color w:val="auto"/>
                <w:kern w:val="0"/>
                <w:sz w:val="22"/>
                <w:lang w:eastAsia="zh-CN"/>
              </w:rPr>
            </w:pPr>
            <w:r>
              <w:rPr>
                <w:rFonts w:hint="eastAsia" w:ascii="Times New Roman" w:hAnsi="Times New Roman" w:eastAsia="仿宋_GB2312" w:cs="宋体"/>
                <w:color w:val="auto"/>
                <w:kern w:val="0"/>
                <w:sz w:val="22"/>
                <w:lang w:eastAsia="zh-CN"/>
              </w:rPr>
              <w:t>2.</w:t>
            </w:r>
            <w:r>
              <w:rPr>
                <w:rFonts w:hint="eastAsia" w:ascii="Times New Roman" w:hAnsi="Times New Roman" w:eastAsia="仿宋_GB2312" w:cs="宋体"/>
                <w:color w:val="auto"/>
                <w:kern w:val="0"/>
                <w:sz w:val="22"/>
                <w:lang w:val="en-US" w:eastAsia="zh-CN"/>
              </w:rPr>
              <w:t>身份证复印件</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3.</w:t>
            </w:r>
            <w:r>
              <w:rPr>
                <w:rFonts w:hint="eastAsia" w:ascii="Times New Roman" w:hAnsi="Times New Roman" w:eastAsia="仿宋_GB2312" w:cs="宋体"/>
                <w:color w:val="auto"/>
                <w:kern w:val="0"/>
                <w:sz w:val="22"/>
                <w:lang w:eastAsia="zh-CN"/>
              </w:rPr>
              <w:t>分公司负责人</w:t>
            </w:r>
            <w:r>
              <w:rPr>
                <w:rFonts w:hint="eastAsia" w:ascii="Times New Roman" w:hAnsi="Times New Roman" w:eastAsia="仿宋_GB2312" w:cs="宋体"/>
                <w:color w:val="auto"/>
                <w:kern w:val="0"/>
                <w:sz w:val="22"/>
              </w:rPr>
              <w:t>的任职文件</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568" w:type="dxa"/>
            <w:vMerge w:val="continue"/>
            <w:vAlign w:val="center"/>
          </w:tcPr>
          <w:p>
            <w:pPr>
              <w:jc w:val="center"/>
              <w:rPr>
                <w:rFonts w:ascii="宋体" w:hAnsi="宋体" w:eastAsia="宋体"/>
                <w:b/>
                <w:bCs/>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ascii="Times New Roman" w:hAnsi="Times New Roman" w:eastAsia="仿宋_GB2312"/>
                <w:color w:val="auto"/>
                <w:sz w:val="22"/>
              </w:rPr>
            </w:pPr>
            <w:r>
              <w:rPr>
                <w:rFonts w:ascii="Times New Roman" w:hAnsi="Times New Roman" w:eastAsia="仿宋_GB2312" w:cs="宋体"/>
                <w:color w:val="auto"/>
                <w:kern w:val="0"/>
                <w:sz w:val="22"/>
              </w:rPr>
              <w:t>4.</w:t>
            </w:r>
            <w:r>
              <w:rPr>
                <w:rFonts w:hint="eastAsia" w:ascii="Times New Roman" w:hAnsi="Times New Roman" w:eastAsia="仿宋_GB2312" w:cs="宋体"/>
                <w:color w:val="auto"/>
                <w:kern w:val="0"/>
                <w:sz w:val="22"/>
              </w:rPr>
              <w:t>公司章程</w:t>
            </w:r>
            <w:r>
              <w:rPr>
                <w:rFonts w:hint="eastAsia" w:ascii="宋体" w:hAnsi="宋体" w:eastAsia="宋体" w:cs="宋体"/>
                <w:snapToGrid w:val="0"/>
                <w:color w:val="auto"/>
                <w:sz w:val="21"/>
                <w:szCs w:val="21"/>
                <w:lang w:val="en-US" w:eastAsia="zh-CN"/>
              </w:rPr>
              <w:t>（加盖公司公章）</w:t>
            </w:r>
          </w:p>
        </w:tc>
        <w:tc>
          <w:tcPr>
            <w:tcW w:w="1984" w:type="dxa"/>
            <w:gridSpan w:val="3"/>
            <w:vMerge w:val="continue"/>
            <w:vAlign w:val="center"/>
          </w:tcPr>
          <w:p>
            <w:pPr>
              <w:rPr>
                <w:rFonts w:ascii="Times New Roman" w:hAnsi="Times New Roman" w:eastAsia="仿宋_GB2312" w:cs="宋体"/>
                <w:color w:val="auto"/>
                <w:kern w:val="0"/>
                <w:sz w:val="22"/>
              </w:rPr>
            </w:pPr>
          </w:p>
        </w:tc>
        <w:tc>
          <w:tcPr>
            <w:tcW w:w="1723" w:type="dxa"/>
            <w:vMerge w:val="continue"/>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568" w:type="dxa"/>
            <w:vMerge w:val="continue"/>
            <w:tcBorders>
              <w:bottom w:val="single" w:color="auto" w:sz="4" w:space="0"/>
            </w:tcBorders>
            <w:vAlign w:val="center"/>
          </w:tcPr>
          <w:p>
            <w:pPr>
              <w:jc w:val="center"/>
              <w:rPr>
                <w:rFonts w:ascii="宋体" w:hAnsi="宋体" w:eastAsia="宋体"/>
                <w:b/>
                <w:bCs/>
                <w:color w:val="auto"/>
                <w:sz w:val="22"/>
              </w:rPr>
            </w:pPr>
          </w:p>
        </w:tc>
        <w:tc>
          <w:tcPr>
            <w:tcW w:w="1134" w:type="dxa"/>
            <w:gridSpan w:val="2"/>
            <w:vMerge w:val="continue"/>
            <w:tcBorders>
              <w:bottom w:val="single" w:color="auto" w:sz="4" w:space="0"/>
            </w:tcBorders>
            <w:vAlign w:val="center"/>
          </w:tcPr>
          <w:p>
            <w:pPr>
              <w:jc w:val="center"/>
              <w:rPr>
                <w:rFonts w:ascii="Times New Roman" w:hAnsi="Times New Roman" w:eastAsia="仿宋_GB2312"/>
                <w:color w:val="auto"/>
                <w:sz w:val="22"/>
              </w:rPr>
            </w:pPr>
          </w:p>
        </w:tc>
        <w:tc>
          <w:tcPr>
            <w:tcW w:w="3402" w:type="dxa"/>
            <w:gridSpan w:val="3"/>
            <w:tcBorders>
              <w:bottom w:val="single" w:color="auto" w:sz="4" w:space="0"/>
            </w:tcBorders>
            <w:vAlign w:val="center"/>
          </w:tcPr>
          <w:p>
            <w:pPr>
              <w:rPr>
                <w:rFonts w:ascii="Times New Roman" w:hAnsi="Times New Roman" w:eastAsia="仿宋_GB2312"/>
                <w:color w:val="auto"/>
                <w:sz w:val="22"/>
              </w:rPr>
            </w:pPr>
            <w:r>
              <w:rPr>
                <w:rFonts w:hint="eastAsia" w:ascii="Times New Roman" w:hAnsi="Times New Roman" w:eastAsia="仿宋_GB2312" w:cs="宋体"/>
                <w:color w:val="auto"/>
                <w:kern w:val="0"/>
                <w:sz w:val="22"/>
              </w:rPr>
              <w:t>5</w:t>
            </w:r>
            <w:r>
              <w:rPr>
                <w:rFonts w:hint="default" w:ascii="仿宋_GB2312" w:eastAsia="仿宋_GB2312"/>
                <w:color w:val="auto"/>
                <w:sz w:val="24"/>
                <w:szCs w:val="32"/>
                <w:lang w:val="en-US" w:eastAsia="zh-CN"/>
              </w:rPr>
              <w:t>.</w:t>
            </w:r>
            <w:r>
              <w:rPr>
                <w:rFonts w:hint="eastAsia" w:ascii="仿宋_GB2312" w:eastAsia="仿宋_GB2312"/>
                <w:color w:val="auto"/>
                <w:sz w:val="24"/>
                <w:szCs w:val="32"/>
                <w:lang w:val="en-US" w:eastAsia="zh-CN"/>
              </w:rPr>
              <w:t>法律、行政法规和国务院决定规定设立分公司必须报经批准的或分公司申请登记的经营范围中有法律、行政法规和国务院决定规定必须在登记前报经批准的项目，提交批准文件或者许可证</w:t>
            </w:r>
          </w:p>
        </w:tc>
        <w:tc>
          <w:tcPr>
            <w:tcW w:w="1984" w:type="dxa"/>
            <w:gridSpan w:val="3"/>
            <w:vMerge w:val="continue"/>
            <w:tcBorders>
              <w:bottom w:val="single" w:color="auto" w:sz="4" w:space="0"/>
            </w:tcBorders>
            <w:vAlign w:val="center"/>
          </w:tcPr>
          <w:p>
            <w:pPr>
              <w:rPr>
                <w:rFonts w:ascii="Times New Roman" w:hAnsi="Times New Roman" w:eastAsia="仿宋_GB2312" w:cs="宋体"/>
                <w:color w:val="auto"/>
                <w:kern w:val="0"/>
                <w:sz w:val="22"/>
              </w:rPr>
            </w:pPr>
          </w:p>
        </w:tc>
        <w:tc>
          <w:tcPr>
            <w:tcW w:w="1723" w:type="dxa"/>
            <w:vMerge w:val="continue"/>
            <w:tcBorders>
              <w:bottom w:val="single" w:color="auto" w:sz="4" w:space="0"/>
            </w:tcBorders>
            <w:vAlign w:val="center"/>
          </w:tcPr>
          <w:p>
            <w:pPr>
              <w:rPr>
                <w:rFonts w:ascii="Times New Roman" w:hAnsi="Times New Roman" w:eastAsia="仿宋_GB2312"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568" w:type="dxa"/>
            <w:vMerge w:val="restart"/>
            <w:vAlign w:val="center"/>
          </w:tcPr>
          <w:p>
            <w:pPr>
              <w:jc w:val="center"/>
              <w:rPr>
                <w:rFonts w:ascii="宋体" w:hAnsi="宋体" w:eastAsia="宋体"/>
                <w:b/>
                <w:bCs/>
                <w:color w:val="auto"/>
                <w:sz w:val="22"/>
              </w:rPr>
            </w:pPr>
            <w:r>
              <w:rPr>
                <w:rFonts w:hint="eastAsia" w:ascii="Times New Roman" w:hAnsi="Times New Roman" w:eastAsia="仿宋_GB2312"/>
                <w:color w:val="auto"/>
                <w:sz w:val="22"/>
              </w:rPr>
              <w:t>2</w:t>
            </w:r>
          </w:p>
        </w:tc>
        <w:tc>
          <w:tcPr>
            <w:tcW w:w="1134" w:type="dxa"/>
            <w:gridSpan w:val="2"/>
            <w:vMerge w:val="restart"/>
            <w:vAlign w:val="center"/>
          </w:tcPr>
          <w:p>
            <w:pPr>
              <w:jc w:val="center"/>
              <w:rPr>
                <w:rFonts w:hint="eastAsia" w:ascii="宋体" w:hAnsi="宋体" w:eastAsia="宋体"/>
                <w:b/>
                <w:bCs/>
                <w:color w:val="auto"/>
                <w:sz w:val="22"/>
                <w:lang w:eastAsia="zh-CN"/>
              </w:rPr>
            </w:pPr>
            <w:r>
              <w:rPr>
                <w:rFonts w:hint="eastAsia" w:ascii="Times New Roman" w:hAnsi="Times New Roman" w:eastAsia="仿宋_GB2312"/>
                <w:color w:val="auto"/>
                <w:sz w:val="22"/>
                <w:lang w:eastAsia="zh-CN"/>
              </w:rPr>
              <w:t>出版物零售单位和个体工商户设立审批</w:t>
            </w:r>
          </w:p>
        </w:tc>
        <w:tc>
          <w:tcPr>
            <w:tcW w:w="3402" w:type="dxa"/>
            <w:gridSpan w:val="3"/>
            <w:vAlign w:val="center"/>
          </w:tcPr>
          <w:p>
            <w:pP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kern w:val="0"/>
                <w:sz w:val="22"/>
                <w:szCs w:val="22"/>
              </w:rPr>
              <w:t>1</w:t>
            </w:r>
            <w:r>
              <w:rPr>
                <w:rFonts w:hint="eastAsia" w:ascii="仿宋_GB2312" w:hAnsi="仿宋_GB2312" w:eastAsia="仿宋_GB2312" w:cs="仿宋_GB2312"/>
                <w:color w:val="auto"/>
                <w:kern w:val="0"/>
                <w:sz w:val="22"/>
                <w:szCs w:val="22"/>
                <w:lang w:eastAsia="zh-CN"/>
              </w:rPr>
              <w:t>.</w:t>
            </w:r>
            <w:r>
              <w:rPr>
                <w:rFonts w:hint="default" w:ascii="仿宋_GB2312" w:eastAsia="仿宋_GB2312"/>
                <w:color w:val="auto"/>
                <w:sz w:val="24"/>
                <w:szCs w:val="32"/>
                <w:lang w:val="en-US" w:eastAsia="zh-CN"/>
              </w:rPr>
              <w:t>营业执照正副本</w:t>
            </w:r>
          </w:p>
        </w:tc>
        <w:tc>
          <w:tcPr>
            <w:tcW w:w="1984" w:type="dxa"/>
            <w:gridSpan w:val="3"/>
            <w:vMerge w:val="restart"/>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eastAsia" w:ascii="仿宋_GB2312" w:hAnsi="仿宋_GB2312" w:eastAsia="仿宋_GB2312" w:cs="仿宋_GB2312"/>
                <w:color w:val="auto"/>
                <w:kern w:val="0"/>
                <w:sz w:val="22"/>
                <w:szCs w:val="22"/>
              </w:rPr>
            </w:pPr>
            <w:bookmarkStart w:id="1" w:name="_GoBack"/>
            <w:r>
              <w:rPr>
                <w:rFonts w:hint="eastAsia" w:ascii="仿宋_GB2312" w:hAnsi="仿宋_GB2312" w:eastAsia="仿宋_GB2312" w:cs="仿宋_GB2312"/>
                <w:color w:val="auto"/>
                <w:sz w:val="22"/>
                <w:szCs w:val="22"/>
                <w:lang w:val="en-US" w:eastAsia="zh-CN" w:bidi="ar-SA"/>
              </w:rPr>
              <w:t>2、法人（经营者）身份证复印件</w:t>
            </w:r>
            <w:bookmarkEnd w:id="1"/>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kern w:val="0"/>
                <w:sz w:val="22"/>
                <w:szCs w:val="22"/>
                <w:lang w:val="en-US" w:eastAsia="zh-CN"/>
              </w:rPr>
              <w:t>3</w:t>
            </w:r>
            <w:r>
              <w:rPr>
                <w:rFonts w:hint="eastAsia" w:ascii="仿宋_GB2312" w:hAnsi="仿宋_GB2312" w:eastAsia="仿宋_GB2312" w:cs="仿宋_GB2312"/>
                <w:color w:val="auto"/>
                <w:kern w:val="0"/>
                <w:sz w:val="22"/>
                <w:szCs w:val="22"/>
              </w:rPr>
              <w:t>.</w:t>
            </w:r>
            <w:r>
              <w:rPr>
                <w:rFonts w:hint="default" w:ascii="仿宋_GB2312" w:eastAsia="仿宋_GB2312"/>
                <w:color w:val="auto"/>
                <w:sz w:val="24"/>
                <w:szCs w:val="32"/>
                <w:lang w:val="en-US" w:eastAsia="zh-CN"/>
              </w:rPr>
              <w:t>房屋产权证明（房产证、租赁合同</w:t>
            </w:r>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568" w:type="dxa"/>
            <w:vMerge w:val="continue"/>
            <w:vAlign w:val="center"/>
          </w:tcPr>
          <w:p>
            <w:pPr>
              <w:jc w:val="center"/>
              <w:rPr>
                <w:rFonts w:ascii="Times New Roman" w:hAnsi="Times New Roman" w:eastAsia="仿宋_GB2312"/>
                <w:color w:val="auto"/>
                <w:sz w:val="22"/>
              </w:rPr>
            </w:pPr>
          </w:p>
        </w:tc>
        <w:tc>
          <w:tcPr>
            <w:tcW w:w="1134" w:type="dxa"/>
            <w:gridSpan w:val="2"/>
            <w:vMerge w:val="continue"/>
            <w:vAlign w:val="center"/>
          </w:tcPr>
          <w:p>
            <w:pPr>
              <w:jc w:val="center"/>
              <w:rPr>
                <w:rFonts w:ascii="Times New Roman" w:hAnsi="Times New Roman" w:eastAsia="仿宋_GB2312"/>
                <w:color w:val="auto"/>
                <w:sz w:val="22"/>
              </w:rPr>
            </w:pPr>
          </w:p>
        </w:tc>
        <w:tc>
          <w:tcPr>
            <w:tcW w:w="3402" w:type="dxa"/>
            <w:gridSpan w:val="3"/>
            <w:vAlign w:val="center"/>
          </w:tcPr>
          <w:p>
            <w:pP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kern w:val="0"/>
                <w:sz w:val="22"/>
                <w:szCs w:val="22"/>
                <w:lang w:val="en-US" w:eastAsia="zh-CN"/>
              </w:rPr>
              <w:t>4</w:t>
            </w:r>
            <w:r>
              <w:rPr>
                <w:rFonts w:hint="eastAsia" w:ascii="仿宋_GB2312" w:hAnsi="仿宋_GB2312" w:eastAsia="仿宋_GB2312" w:cs="仿宋_GB2312"/>
                <w:color w:val="auto"/>
                <w:kern w:val="0"/>
                <w:sz w:val="22"/>
                <w:szCs w:val="22"/>
              </w:rPr>
              <w:t>.</w:t>
            </w:r>
            <w:r>
              <w:rPr>
                <w:rFonts w:hint="eastAsia" w:ascii="仿宋_GB2312" w:hAnsi="仿宋_GB2312" w:eastAsia="仿宋_GB2312" w:cs="仿宋_GB2312"/>
                <w:color w:val="auto"/>
                <w:kern w:val="0"/>
                <w:sz w:val="22"/>
                <w:szCs w:val="22"/>
                <w:lang w:eastAsia="zh-CN"/>
              </w:rPr>
              <w:t>出版物经营许可证</w:t>
            </w:r>
            <w:r>
              <w:rPr>
                <w:rFonts w:hint="eastAsia" w:ascii="仿宋_GB2312" w:eastAsia="仿宋_GB2312"/>
                <w:color w:val="auto"/>
                <w:sz w:val="24"/>
                <w:szCs w:val="32"/>
                <w:lang w:val="en-US" w:eastAsia="zh-CN"/>
              </w:rPr>
              <w:t>承诺书</w:t>
            </w:r>
          </w:p>
        </w:tc>
        <w:tc>
          <w:tcPr>
            <w:tcW w:w="1984" w:type="dxa"/>
            <w:gridSpan w:val="3"/>
            <w:vMerge w:val="continue"/>
            <w:vAlign w:val="center"/>
          </w:tcPr>
          <w:p>
            <w:pPr>
              <w:rPr>
                <w:rFonts w:ascii="Times New Roman" w:hAnsi="Times New Roman" w:eastAsia="仿宋_GB2312"/>
                <w:color w:val="auto"/>
                <w:sz w:val="22"/>
              </w:rPr>
            </w:pPr>
          </w:p>
        </w:tc>
        <w:tc>
          <w:tcPr>
            <w:tcW w:w="1723" w:type="dxa"/>
            <w:vMerge w:val="continue"/>
            <w:vAlign w:val="center"/>
          </w:tcPr>
          <w:p>
            <w:pPr>
              <w:rPr>
                <w:rFonts w:ascii="Times New Roman" w:hAnsi="Times New Roman" w:eastAsia="仿宋_GB2312"/>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1258" w:type="dxa"/>
            <w:gridSpan w:val="2"/>
            <w:vAlign w:val="center"/>
          </w:tcPr>
          <w:p>
            <w:pPr>
              <w:jc w:val="center"/>
              <w:rPr>
                <w:rFonts w:ascii="宋体" w:hAnsi="宋体" w:eastAsia="宋体"/>
                <w:b/>
                <w:bCs/>
                <w:color w:val="auto"/>
                <w:sz w:val="22"/>
              </w:rPr>
            </w:pPr>
            <w:r>
              <w:rPr>
                <w:rFonts w:hint="eastAsia" w:ascii="宋体" w:hAnsi="宋体" w:eastAsia="宋体"/>
                <w:b/>
                <w:bCs/>
                <w:color w:val="auto"/>
                <w:sz w:val="22"/>
              </w:rPr>
              <w:t>特殊情形</w:t>
            </w:r>
          </w:p>
        </w:tc>
        <w:tc>
          <w:tcPr>
            <w:tcW w:w="2796" w:type="dxa"/>
            <w:gridSpan w:val="2"/>
            <w:vAlign w:val="center"/>
          </w:tcPr>
          <w:p>
            <w:pPr>
              <w:rPr>
                <w:rFonts w:ascii="Times New Roman" w:hAnsi="Times New Roman" w:eastAsia="仿宋_GB2312" w:cs="宋体"/>
                <w:color w:val="auto"/>
                <w:kern w:val="0"/>
                <w:sz w:val="22"/>
              </w:rPr>
            </w:pPr>
            <w:r>
              <w:rPr>
                <w:rFonts w:hint="eastAsia" w:ascii="Times New Roman" w:hAnsi="Times New Roman" w:eastAsia="仿宋_GB2312" w:cs="宋体"/>
                <w:color w:val="auto"/>
                <w:kern w:val="0"/>
                <w:sz w:val="22"/>
              </w:rPr>
              <w:t>法人委托人代办</w:t>
            </w:r>
          </w:p>
        </w:tc>
        <w:tc>
          <w:tcPr>
            <w:tcW w:w="1262" w:type="dxa"/>
            <w:gridSpan w:val="3"/>
            <w:vAlign w:val="center"/>
          </w:tcPr>
          <w:p>
            <w:pPr>
              <w:rPr>
                <w:rFonts w:ascii="Times New Roman" w:hAnsi="Times New Roman" w:eastAsia="仿宋_GB2312"/>
                <w:color w:val="auto"/>
                <w:sz w:val="22"/>
              </w:rPr>
            </w:pPr>
            <w:r>
              <w:rPr>
                <w:rFonts w:hint="eastAsia" w:ascii="宋体" w:hAnsi="宋体" w:eastAsia="宋体"/>
                <w:b/>
                <w:bCs/>
                <w:color w:val="auto"/>
                <w:sz w:val="22"/>
              </w:rPr>
              <w:t>情形材料</w:t>
            </w:r>
          </w:p>
        </w:tc>
        <w:tc>
          <w:tcPr>
            <w:tcW w:w="3495" w:type="dxa"/>
            <w:gridSpan w:val="3"/>
            <w:vAlign w:val="center"/>
          </w:tcPr>
          <w:p>
            <w:pPr>
              <w:rPr>
                <w:rFonts w:ascii="Times New Roman" w:hAnsi="Times New Roman" w:eastAsia="仿宋_GB2312"/>
                <w:color w:val="auto"/>
                <w:sz w:val="22"/>
              </w:rPr>
            </w:pPr>
            <w:r>
              <w:rPr>
                <w:rFonts w:hint="eastAsia" w:ascii="Times New Roman" w:hAnsi="Times New Roman" w:eastAsia="仿宋_GB2312"/>
                <w:color w:val="auto"/>
                <w:sz w:val="22"/>
              </w:rPr>
              <w:t>法人授权委托材料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11" w:type="dxa"/>
            <w:gridSpan w:val="10"/>
            <w:tcBorders>
              <w:top w:val="nil"/>
            </w:tcBorders>
            <w:vAlign w:val="center"/>
          </w:tcPr>
          <w:p>
            <w:pPr>
              <w:jc w:val="center"/>
              <w:rPr>
                <w:rFonts w:ascii="黑体" w:hAnsi="黑体" w:eastAsia="黑体"/>
                <w:color w:val="auto"/>
                <w:sz w:val="22"/>
              </w:rPr>
            </w:pPr>
            <w:r>
              <w:rPr>
                <w:rFonts w:hint="eastAsia" w:ascii="黑体" w:hAnsi="黑体" w:eastAsia="黑体"/>
                <w:color w:val="auto"/>
                <w:sz w:val="32"/>
                <w:szCs w:val="32"/>
              </w:rPr>
              <w:t>三、办理流程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11" w:type="dxa"/>
            <w:gridSpan w:val="10"/>
            <w:vAlign w:val="center"/>
          </w:tcPr>
          <w:p>
            <w:pPr>
              <w:suppressAutoHyphens/>
              <w:spacing w:line="500" w:lineRule="exact"/>
              <w:jc w:val="center"/>
              <w:rPr>
                <w:rFonts w:hint="eastAsia" w:ascii="Times New Roman" w:hAnsi="Times New Roman" w:eastAsia="方正小标宋_GBK"/>
                <w:color w:val="auto"/>
                <w:kern w:val="0"/>
                <w:sz w:val="44"/>
                <w:szCs w:val="44"/>
              </w:rPr>
            </w:pPr>
            <w:r>
              <w:rPr>
                <w:rFonts w:hint="eastAsia" w:ascii="Times New Roman" w:hAnsi="Times New Roman" w:eastAsia="方正小标宋_GBK"/>
                <w:color w:val="auto"/>
                <w:kern w:val="0"/>
                <w:sz w:val="44"/>
                <w:szCs w:val="44"/>
              </w:rPr>
              <w:t>我要开</w:t>
            </w:r>
            <w:r>
              <w:rPr>
                <w:rFonts w:hint="eastAsia" w:ascii="Times New Roman" w:hAnsi="Times New Roman" w:eastAsia="方正小标宋_GBK"/>
                <w:color w:val="auto"/>
                <w:kern w:val="0"/>
                <w:sz w:val="44"/>
                <w:szCs w:val="44"/>
                <w:lang w:eastAsia="zh-CN"/>
              </w:rPr>
              <w:t>连锁</w:t>
            </w:r>
            <w:r>
              <w:rPr>
                <w:rFonts w:hint="eastAsia" w:ascii="Times New Roman" w:hAnsi="Times New Roman" w:eastAsia="方正小标宋_GBK"/>
                <w:color w:val="auto"/>
                <w:kern w:val="0"/>
                <w:sz w:val="44"/>
                <w:szCs w:val="44"/>
              </w:rPr>
              <w:t>经营性图书出租公司</w:t>
            </w:r>
          </w:p>
          <w:p>
            <w:pPr>
              <w:suppressAutoHyphens/>
              <w:spacing w:line="500" w:lineRule="exact"/>
              <w:jc w:val="center"/>
              <w:rPr>
                <w:rFonts w:ascii="Times New Roman" w:hAnsi="Times New Roman" w:eastAsia="方正小标宋_GBK" w:cs="方正小标宋_GBK"/>
                <w:bCs/>
                <w:color w:val="auto"/>
                <w:kern w:val="0"/>
                <w:sz w:val="44"/>
                <w:szCs w:val="44"/>
              </w:rPr>
            </w:pPr>
            <w:r>
              <w:rPr>
                <w:rFonts w:ascii="Times New Roman" w:hAnsi="Times New Roman" w:eastAsia="方正小标宋_GBK"/>
                <w:color w:val="auto"/>
                <w:kern w:val="0"/>
                <w:sz w:val="44"/>
                <w:szCs w:val="44"/>
              </w:rPr>
              <w:t>“一件事”套餐</w:t>
            </w:r>
            <w:r>
              <w:rPr>
                <w:rFonts w:hint="eastAsia" w:ascii="Times New Roman" w:hAnsi="Times New Roman" w:eastAsia="方正小标宋_GBK" w:cs="方正小标宋_GBK"/>
                <w:bCs/>
                <w:color w:val="auto"/>
                <w:kern w:val="0"/>
                <w:sz w:val="44"/>
                <w:szCs w:val="44"/>
              </w:rPr>
              <w:t>流程图</w:t>
            </w:r>
          </w:p>
          <w:p>
            <w:pPr>
              <w:suppressAutoHyphens/>
              <w:spacing w:line="380" w:lineRule="exact"/>
              <w:jc w:val="center"/>
              <w:rPr>
                <w:rFonts w:ascii="Times New Roman" w:hAnsi="Times New Roman" w:eastAsia="方正楷体_GBK"/>
                <w:bCs/>
                <w:color w:val="auto"/>
                <w:kern w:val="0"/>
                <w:sz w:val="32"/>
                <w:szCs w:val="32"/>
              </w:rPr>
            </w:pPr>
            <w:r>
              <w:rPr>
                <w:rFonts w:ascii="Times New Roman" w:hAnsi="Times New Roman" w:eastAsia="方正楷体_GBK"/>
                <w:bCs/>
                <w:color w:val="auto"/>
                <w:kern w:val="0"/>
                <w:sz w:val="32"/>
                <w:szCs w:val="32"/>
              </w:rPr>
              <w:t>（联办</w:t>
            </w:r>
            <w:r>
              <w:rPr>
                <w:rFonts w:hint="eastAsia" w:ascii="Times New Roman" w:hAnsi="Times New Roman" w:eastAsia="方正楷体_GBK"/>
                <w:bCs/>
                <w:color w:val="auto"/>
                <w:kern w:val="0"/>
                <w:sz w:val="32"/>
                <w:szCs w:val="32"/>
              </w:rPr>
              <w:t>承诺办结</w:t>
            </w:r>
            <w:r>
              <w:rPr>
                <w:rFonts w:ascii="Times New Roman" w:hAnsi="Times New Roman" w:eastAsia="方正楷体_GBK"/>
                <w:bCs/>
                <w:color w:val="auto"/>
                <w:kern w:val="0"/>
                <w:sz w:val="32"/>
                <w:szCs w:val="32"/>
              </w:rPr>
              <w:t>时限：</w:t>
            </w:r>
            <w:r>
              <w:rPr>
                <w:rFonts w:hint="eastAsia" w:ascii="Times New Roman" w:hAnsi="Times New Roman" w:eastAsia="方正楷体_GBK"/>
                <w:bCs/>
                <w:color w:val="auto"/>
                <w:kern w:val="0"/>
                <w:sz w:val="32"/>
                <w:szCs w:val="32"/>
                <w:lang w:val="en-US" w:eastAsia="zh-CN"/>
              </w:rPr>
              <w:t>2</w:t>
            </w:r>
            <w:r>
              <w:rPr>
                <w:rFonts w:ascii="Times New Roman" w:hAnsi="Times New Roman" w:eastAsia="方正楷体_GBK"/>
                <w:bCs/>
                <w:color w:val="auto"/>
                <w:kern w:val="0"/>
                <w:sz w:val="32"/>
                <w:szCs w:val="32"/>
              </w:rPr>
              <w:t>个工作日</w:t>
            </w:r>
            <w:r>
              <w:rPr>
                <w:rFonts w:hint="eastAsia" w:ascii="Times New Roman" w:hAnsi="Times New Roman" w:eastAsia="方正楷体_GBK"/>
                <w:bCs/>
                <w:color w:val="auto"/>
                <w:kern w:val="0"/>
                <w:sz w:val="32"/>
                <w:szCs w:val="32"/>
              </w:rPr>
              <w:t>，只需跑一次</w:t>
            </w:r>
            <w:r>
              <w:rPr>
                <w:rFonts w:ascii="Times New Roman" w:hAnsi="Times New Roman" w:eastAsia="方正楷体_GBK"/>
                <w:bCs/>
                <w:color w:val="auto"/>
                <w:kern w:val="0"/>
                <w:sz w:val="32"/>
                <w:szCs w:val="32"/>
              </w:rPr>
              <w:t>）</w:t>
            </w:r>
          </w:p>
          <w:p>
            <w:pPr>
              <w:suppressAutoHyphens/>
              <w:spacing w:line="380" w:lineRule="exact"/>
              <w:ind w:firstLine="420"/>
              <w:jc w:val="left"/>
              <w:rPr>
                <w:rFonts w:ascii="Times New Roman" w:hAnsi="Times New Roman" w:eastAsia="方正小标宋简体"/>
                <w:bCs/>
                <w:color w:val="auto"/>
                <w:kern w:val="0"/>
                <w:sz w:val="32"/>
                <w:szCs w:val="32"/>
              </w:rPr>
            </w:pPr>
          </w:p>
          <w:tbl>
            <w:tblPr>
              <w:tblStyle w:val="7"/>
              <w:tblW w:w="79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trPr>
              <w:tc>
                <w:tcPr>
                  <w:tcW w:w="7915" w:type="dxa"/>
                  <w:vAlign w:val="top"/>
                </w:tcPr>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7" o:spid="_x0000_s1026" style="position:absolute;left:0;margin-left:-7.05pt;margin-top:11pt;height:101.95pt;width:30.75pt;rotation:0f;z-index:25166848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36"/>
                                </w:rPr>
                              </w:pPr>
                              <w:r>
                                <w:rPr>
                                  <w:rFonts w:hint="eastAsia" w:ascii="方正仿宋_GBK" w:hAnsi="方正仿宋_GBK" w:eastAsia="方正仿宋_GBK" w:cs="方正仿宋_GBK"/>
                                  <w:sz w:val="28"/>
                                  <w:szCs w:val="36"/>
                                </w:rPr>
                                <w:t>前台综合收件</w:t>
                              </w:r>
                            </w:p>
                          </w:txbxContent>
                        </v:textbox>
                      </v:rect>
                    </w:pict>
                  </w:r>
                  <w:r>
                    <w:rPr>
                      <w:rFonts w:ascii="Times New Roman" w:hAnsi="Times New Roman" w:eastAsia="等线" w:cs="黑体"/>
                      <w:color w:val="auto"/>
                      <w:kern w:val="0"/>
                      <w:sz w:val="28"/>
                      <w:szCs w:val="28"/>
                      <w:lang w:val="en-US" w:eastAsia="zh-CN" w:bidi="ar-SA"/>
                    </w:rPr>
                    <w:pict>
                      <v:rect id="文本框 1" o:spid="_x0000_s1027" style="position:absolute;left:0;margin-left:118.35pt;margin-top:4.6pt;height:33pt;width:186.75pt;rotation:0f;z-index:25165824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申请人提出申请</w:t>
                              </w:r>
                            </w:p>
                          </w:txbxContent>
                        </v:textbox>
                      </v:rect>
                    </w:pict>
                  </w:r>
                  <w:r>
                    <w:rPr>
                      <w:rFonts w:ascii="Times New Roman" w:hAnsi="Times New Roman" w:eastAsia="等线" w:cs="黑体"/>
                      <w:color w:val="auto"/>
                      <w:kern w:val="0"/>
                      <w:sz w:val="28"/>
                      <w:szCs w:val="28"/>
                      <w:lang w:val="en-US" w:eastAsia="zh-CN" w:bidi="ar-SA"/>
                    </w:rPr>
                    <w:pict>
                      <v:line id="直接连接符 2" o:spid="_x0000_s1028" style="position:absolute;left:0;flip:y;margin-left:92.85pt;margin-top:170.35pt;height:1.5pt;width:252.75pt;rotation:0f;z-index:251663360;"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color w:val="auto"/>
                      <w:kern w:val="0"/>
                      <w:sz w:val="28"/>
                      <w:szCs w:val="28"/>
                      <w:lang w:val="en-US" w:eastAsia="zh-CN" w:bidi="ar-SA"/>
                    </w:rPr>
                    <w:pict>
                      <v:line id="直接连接符 3" o:spid="_x0000_s1029" style="position:absolute;left:0;margin-left:93.6pt;margin-top:171.85pt;height:42.75pt;width:0.05pt;rotation:0f;z-index:251664384;"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r>
                    <w:rPr>
                      <w:rFonts w:ascii="Times New Roman" w:hAnsi="Times New Roman" w:eastAsia="等线" w:cs="黑体"/>
                      <w:color w:val="auto"/>
                      <w:kern w:val="0"/>
                      <w:sz w:val="28"/>
                      <w:szCs w:val="28"/>
                      <w:lang w:val="en-US" w:eastAsia="zh-CN" w:bidi="ar-SA"/>
                    </w:rPr>
                    <w:pict>
                      <v:line id="直接连接符 6" o:spid="_x0000_s1030" style="position:absolute;left:0;flip:y;margin-left:92.1pt;margin-top:310.6pt;height:1.5pt;width:252.75pt;rotation:0f;z-index:251670528;"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8" o:spid="_x0000_s1031" style="position:absolute;left:0;margin-left:212.85pt;margin-top:18.55pt;height:32.3pt;width:0.8pt;rotation:0f;z-index:251669504;"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9" o:spid="_x0000_s1032" style="position:absolute;left:0;margin-left:298.1pt;margin-top:17pt;height:40.5pt;width:48pt;rotation:0f;z-index:251676672;" o:ole="f" fillcolor="#FFFFFF" filled="f" o:preferrelative="t" stroked="f" coordsize="21600,21600">
                        <v:fill on="f" color2="#FFFFFF" focus="0%"/>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材料不合格</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10" o:spid="_x0000_s1033" style="position:absolute;left:0;margin-left:343.6pt;margin-top:17.1pt;height:51.55pt;width:87.75pt;rotation:0f;z-index:25167462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一次性告知需补正的内容</w:t>
                              </w:r>
                            </w:p>
                          </w:txbxContent>
                        </v:textbox>
                      </v:rect>
                    </w:pict>
                  </w:r>
                  <w:r>
                    <w:rPr>
                      <w:rFonts w:ascii="Times New Roman" w:hAnsi="Times New Roman" w:eastAsia="等线" w:cs="黑体"/>
                      <w:color w:val="auto"/>
                      <w:kern w:val="0"/>
                      <w:sz w:val="28"/>
                      <w:szCs w:val="28"/>
                      <w:lang w:val="en-US" w:eastAsia="zh-CN" w:bidi="ar-SA"/>
                    </w:rPr>
                    <w:pict>
                      <v:rect id="文本框 11" o:spid="_x0000_s1034" style="position:absolute;left:0;margin-left:119.85pt;margin-top:13pt;height:53.85pt;width:185pt;rotation:0f;z-index:25165926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lang w:eastAsia="zh-CN"/>
                                </w:rPr>
                                <w:t>社会事务</w:t>
                              </w:r>
                              <w:r>
                                <w:rPr>
                                  <w:rFonts w:hint="eastAsia" w:ascii="方正仿宋_GBK" w:hAnsi="方正仿宋_GBK" w:eastAsia="方正仿宋_GBK" w:cs="方正仿宋_GBK"/>
                                  <w:color w:val="auto"/>
                                  <w:sz w:val="28"/>
                                  <w:szCs w:val="28"/>
                                </w:rPr>
                                <w:t>窗口</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12" o:spid="_x0000_s1035" style="position:absolute;left:0;flip:y;margin-left:305.2pt;margin-top:2.2pt;height:1pt;width:32.65pt;rotation:0f;z-index:25167564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13" o:spid="_x0000_s1036" style="position:absolute;left:0;margin-left:213.6pt;margin-top:10pt;height:46.05pt;width:0.05pt;rotation:0f;z-index:251662336;"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color w:val="auto"/>
                      <w:kern w:val="0"/>
                      <w:sz w:val="28"/>
                      <w:szCs w:val="28"/>
                      <w:lang w:val="en-US" w:eastAsia="zh-CN" w:bidi="ar-SA"/>
                    </w:rPr>
                    <w:pict>
                      <v:rect id="文本框 14" o:spid="_x0000_s1037" style="position:absolute;left:0;margin-left:194.6pt;margin-top:8.75pt;height:37.45pt;width:133pt;rotation:0f;z-index:251666432;" o:ole="f" fillcolor="#FFFFFF" filled="f" o:preferrelative="t" stroked="t" coordsize="21600,21600">
                        <v:fill on="f" color2="#FFFFFF" focus="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材料合格</w:t>
                              </w:r>
                            </w:p>
                            <w:p>
                              <w:pPr>
                                <w:spacing w:line="300" w:lineRule="exact"/>
                                <w:jc w:val="center"/>
                                <w:rPr>
                                  <w:rFonts w:ascii="方正仿宋_GBK" w:hAnsi="方正仿宋_GBK" w:eastAsia="方正仿宋_GBK" w:cs="方正仿宋_GBK"/>
                                </w:rPr>
                              </w:pPr>
                              <w:r>
                                <w:rPr>
                                  <w:rFonts w:hint="eastAsia" w:ascii="方正仿宋_GBK" w:hAnsi="方正仿宋_GBK" w:eastAsia="方正仿宋_GBK" w:cs="方正仿宋_GBK"/>
                                </w:rPr>
                                <w:t>后台分类</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15" o:spid="_x0000_s1038" style="position:absolute;left:0;flip:y;margin-left:-7.05pt;margin-top:5.45pt;height:1pt;width:445.4pt;rotation:0f;z-index:251667456;"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r>
                    <w:rPr>
                      <w:rFonts w:ascii="Times New Roman" w:hAnsi="Times New Roman" w:eastAsia="等线" w:cs="黑体"/>
                      <w:color w:val="auto"/>
                      <w:kern w:val="0"/>
                      <w:sz w:val="28"/>
                      <w:szCs w:val="28"/>
                      <w:lang w:val="en-US" w:eastAsia="zh-CN" w:bidi="ar-SA"/>
                    </w:rPr>
                    <w:pict>
                      <v:line id="直接连接符 16" o:spid="_x0000_s1039" style="position:absolute;left:0;flip:x;margin-left:344.15pt;margin-top:18.35pt;height:45pt;width:0.7pt;rotation:0f;z-index:251665408;"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17" o:spid="_x0000_s1040" style="position:absolute;left:0;margin-left:-7pt;margin-top:18.5pt;height:101.95pt;width:30.75pt;rotation:0f;z-index:251678720;"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后台分类审批</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4" o:spid="_x0000_s1041" style="position:absolute;left:0;margin-left:32.3pt;margin-top:5.4pt;height:57.75pt;width:134.1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城中区</w:t>
                              </w:r>
                              <w:r>
                                <w:rPr>
                                  <w:rFonts w:hint="eastAsia" w:ascii="方正仿宋_GBK" w:hAnsi="方正仿宋_GBK" w:eastAsia="方正仿宋_GBK" w:cs="方正仿宋_GBK"/>
                                  <w:sz w:val="28"/>
                                  <w:szCs w:val="28"/>
                                  <w:lang w:eastAsia="zh-CN"/>
                                </w:rPr>
                                <w:t>市场监管局</w:t>
                              </w:r>
                              <w:r>
                                <w:rPr>
                                  <w:rFonts w:hint="eastAsia" w:ascii="方正仿宋_GBK" w:hAnsi="方正仿宋_GBK" w:eastAsia="方正仿宋_GBK" w:cs="方正仿宋_GBK"/>
                                  <w:sz w:val="28"/>
                                  <w:szCs w:val="28"/>
                                </w:rPr>
                                <w:t>后台审批</w:t>
                              </w:r>
                            </w:p>
                          </w:txbxContent>
                        </v:textbox>
                      </v:rect>
                    </w:pict>
                  </w:r>
                  <w:r>
                    <w:rPr>
                      <w:rFonts w:ascii="Times New Roman" w:hAnsi="Times New Roman" w:eastAsia="等线" w:cs="黑体"/>
                      <w:color w:val="auto"/>
                      <w:kern w:val="0"/>
                      <w:sz w:val="28"/>
                      <w:szCs w:val="28"/>
                      <w:lang w:val="en-US" w:eastAsia="zh-CN" w:bidi="ar-SA"/>
                    </w:rPr>
                    <w:pict>
                      <v:rect id="文本框 18" o:spid="_x0000_s1042" style="position:absolute;left:0;margin-left:275.05pt;margin-top:6.2pt;height:56.1pt;width:129.2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spacing w:line="30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城中区新闻出版局</w:t>
                              </w:r>
                              <w:r>
                                <w:rPr>
                                  <w:rFonts w:hint="eastAsia" w:ascii="方正仿宋_GBK" w:hAnsi="方正仿宋_GBK" w:eastAsia="方正仿宋_GBK" w:cs="方正仿宋_GBK"/>
                                  <w:sz w:val="28"/>
                                  <w:szCs w:val="28"/>
                                </w:rPr>
                                <w:t>后台审批</w:t>
                              </w:r>
                            </w:p>
                            <w:p>
                              <w:pPr>
                                <w:rPr>
                                  <w:rFonts w:ascii="方正仿宋_GBK" w:hAnsi="方正仿宋_GBK" w:eastAsia="方正仿宋_GBK" w:cs="方正仿宋_GBK"/>
                                </w:rPr>
                              </w:pP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19" o:spid="_x0000_s1043" style="position:absolute;left:0;flip:x;margin-left:343.4pt;margin-top:6.15pt;height:39.45pt;width:0.05pt;rotation:0f;z-index:251672576;"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r>
                    <w:rPr>
                      <w:rFonts w:ascii="Times New Roman" w:hAnsi="Times New Roman" w:eastAsia="等线" w:cs="黑体"/>
                      <w:color w:val="auto"/>
                      <w:kern w:val="0"/>
                      <w:sz w:val="28"/>
                      <w:szCs w:val="28"/>
                      <w:lang w:val="en-US" w:eastAsia="zh-CN" w:bidi="ar-SA"/>
                    </w:rPr>
                    <w:pict>
                      <v:line id="直接连接符 5" o:spid="_x0000_s1044" style="position:absolute;left:0;flip:x;margin-left:93.1pt;margin-top:7.85pt;height:37.1pt;width:0.25pt;rotation:0f;z-index:251671552;" o:ole="f" fillcolor="#FFFFFF" filled="f" o:preferrelative="t" stroked="t" coordsize="21600,21600">
                        <v:fill on="f" color2="#FFFFFF" focus="0%"/>
                        <v:stroke color="#000000" color2="#FFFFFF" joinstyle="round"/>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20" o:spid="_x0000_s1045" style="position:absolute;left:0;margin-left:219.6pt;margin-top:7.25pt;height:74.25pt;width:0.75pt;rotation:0f;z-index:251673600;" o:ole="f" fillcolor="#FFFFFF" filled="f" o:preferrelative="t" stroked="t" coordsize="21600,21600">
                        <v:fill on="f" color2="#FFFFFF" focus="0%"/>
                        <v:stroke color="#000000" color2="#FFFFFF" joinstyle="round" endarrow="open"/>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line id="直接连接符 21" o:spid="_x0000_s1046" style="position:absolute;left:0;flip:y;margin-left:-5.35pt;margin-top:8.85pt;height:2.35pt;width:444.55pt;rotation:0f;z-index:251677696;" o:ole="f" fillcolor="#FFFFFF" filled="f" o:preferrelative="t" stroked="t" coordsize="21600,21600">
                        <v:fill on="f" color2="#FFFFFF" focus="0%"/>
                        <v:stroke weight="1.25pt" color="#000000" color2="#FFFFFF" joinstyle="round" dashstyle="dash"/>
                        <v:imagedata gain="65536f" blacklevel="0f" gamma="0"/>
                        <o:lock v:ext="edit" position="f" selection="f" grouping="f" rotation="f" cropping="f" text="f" aspectratio="f"/>
                      </v:line>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22" o:spid="_x0000_s1047" style="position:absolute;left:0;margin-left:-7.2pt;margin-top:12.05pt;height:101.95pt;width:30.75pt;rotation:0f;z-index:251680768;" o:ole="f" fillcolor="#FFFFFF" filled="t" o:preferrelative="t" stroked="t" coordsize="21600,21600">
                        <v:stroke color="#FFFFFF" color2="#FFFFFF" miterlimit="2"/>
                        <v:imagedata gain="65536f" blacklevel="0f" gamma="0"/>
                        <o:lock v:ext="edit" position="f" selection="f" grouping="f" rotation="f" cropping="f" text="f" aspectratio="f"/>
                        <v:textbox>
                          <w:txbxContent>
                            <w:p>
                              <w:pPr>
                                <w:spacing w:line="300" w:lineRule="exact"/>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统一窗口出件</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r>
                    <w:rPr>
                      <w:rFonts w:ascii="Times New Roman" w:hAnsi="Times New Roman" w:eastAsia="等线" w:cs="黑体"/>
                      <w:color w:val="auto"/>
                      <w:kern w:val="0"/>
                      <w:sz w:val="28"/>
                      <w:szCs w:val="28"/>
                      <w:lang w:val="en-US" w:eastAsia="zh-CN" w:bidi="ar-SA"/>
                    </w:rPr>
                    <w:pict>
                      <v:rect id="文本框 23" o:spid="_x0000_s1048" style="position:absolute;left:0;margin-left:122.85pt;margin-top:7.1pt;height:39.75pt;width:186.75pt;rotation:0f;z-index:25167974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审批结果统一出件</w:t>
                              </w:r>
                            </w:p>
                          </w:txbxContent>
                        </v:textbox>
                      </v:rect>
                    </w:pict>
                  </w: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p>
                <w:p>
                  <w:pPr>
                    <w:suppressAutoHyphens/>
                    <w:spacing w:line="380" w:lineRule="exact"/>
                    <w:ind w:left="420"/>
                    <w:jc w:val="left"/>
                    <w:rPr>
                      <w:rFonts w:ascii="Times New Roman" w:hAnsi="Times New Roman" w:eastAsia="方正小标宋简体"/>
                      <w:bCs/>
                      <w:color w:val="auto"/>
                      <w:kern w:val="0"/>
                      <w:sz w:val="28"/>
                      <w:szCs w:val="28"/>
                    </w:rPr>
                  </w:pPr>
                </w:p>
              </w:tc>
            </w:tr>
          </w:tbl>
          <w:p>
            <w:pPr>
              <w:pStyle w:val="9"/>
              <w:tabs>
                <w:tab w:val="left" w:pos="1899"/>
              </w:tabs>
              <w:rPr>
                <w:rFonts w:hint="default"/>
                <w:color w:val="auto"/>
              </w:rPr>
            </w:pPr>
          </w:p>
          <w:p>
            <w:pPr>
              <w:rPr>
                <w:color w:val="auto"/>
              </w:rPr>
            </w:pPr>
          </w:p>
          <w:p>
            <w:pPr>
              <w:rPr>
                <w:rFonts w:ascii="Times New Roman" w:hAnsi="Times New Roman" w:eastAsia="仿宋_GB2312"/>
                <w:color w:val="auto"/>
                <w:sz w:val="22"/>
              </w:rPr>
            </w:pPr>
          </w:p>
        </w:tc>
      </w:tr>
      <w:bookmarkEnd w:id="2"/>
    </w:tbl>
    <w:p>
      <w:pPr>
        <w:ind w:firstLine="640" w:firstLineChars="200"/>
        <w:rPr>
          <w:rFonts w:ascii="Times New Roman" w:hAnsi="Times New Roman"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方正仿宋_GBK">
    <w:altName w:val="微软雅黑"/>
    <w:panose1 w:val="03000509000000000000"/>
    <w:charset w:val="86"/>
    <w:family w:val="auto"/>
    <w:pitch w:val="default"/>
    <w:sig w:usb0="00000000" w:usb1="00000000" w:usb2="0000001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variable"/>
    <w:sig w:usb0="E00002FF" w:usb1="4000ACFF" w:usb2="00000001" w:usb3="00000000" w:csb0="2000019F" w:csb1="00000000"/>
  </w:font>
  <w:font w:name="Cambria Math">
    <w:panose1 w:val="02040503050406030204"/>
    <w:charset w:val="00"/>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84AB0"/>
    <w:rsid w:val="00111555"/>
    <w:rsid w:val="00124245"/>
    <w:rsid w:val="00172E61"/>
    <w:rsid w:val="001B64C4"/>
    <w:rsid w:val="001E4BB4"/>
    <w:rsid w:val="00230C9C"/>
    <w:rsid w:val="0030157D"/>
    <w:rsid w:val="0038372F"/>
    <w:rsid w:val="00397704"/>
    <w:rsid w:val="003E1EEC"/>
    <w:rsid w:val="003E2B47"/>
    <w:rsid w:val="004F5ABD"/>
    <w:rsid w:val="0054072E"/>
    <w:rsid w:val="006149C1"/>
    <w:rsid w:val="0069423D"/>
    <w:rsid w:val="006B569B"/>
    <w:rsid w:val="00751D07"/>
    <w:rsid w:val="007D1C67"/>
    <w:rsid w:val="007D1E81"/>
    <w:rsid w:val="007E02FD"/>
    <w:rsid w:val="00862318"/>
    <w:rsid w:val="008E3604"/>
    <w:rsid w:val="00931848"/>
    <w:rsid w:val="0095105B"/>
    <w:rsid w:val="009D011B"/>
    <w:rsid w:val="00A90281"/>
    <w:rsid w:val="00AA0726"/>
    <w:rsid w:val="00AE26A1"/>
    <w:rsid w:val="00AF641A"/>
    <w:rsid w:val="00B21AAA"/>
    <w:rsid w:val="00B77FDE"/>
    <w:rsid w:val="00B84AB0"/>
    <w:rsid w:val="00C202CC"/>
    <w:rsid w:val="00C24BCC"/>
    <w:rsid w:val="00C8031B"/>
    <w:rsid w:val="00CA2900"/>
    <w:rsid w:val="00D64F30"/>
    <w:rsid w:val="00D74722"/>
    <w:rsid w:val="00DD4791"/>
    <w:rsid w:val="00EF180A"/>
    <w:rsid w:val="00FA07DC"/>
    <w:rsid w:val="00FB308D"/>
    <w:rsid w:val="030547AD"/>
    <w:rsid w:val="0ACF46AE"/>
    <w:rsid w:val="13D60D79"/>
    <w:rsid w:val="22C00F73"/>
    <w:rsid w:val="2E483A68"/>
    <w:rsid w:val="36777AB0"/>
    <w:rsid w:val="397A157D"/>
    <w:rsid w:val="3FDD3B7A"/>
    <w:rsid w:val="48701C77"/>
    <w:rsid w:val="49C2623D"/>
    <w:rsid w:val="4F5468DF"/>
    <w:rsid w:val="4FDD29CA"/>
    <w:rsid w:val="592B0BF5"/>
    <w:rsid w:val="5AEB22B8"/>
    <w:rsid w:val="5C982E02"/>
    <w:rsid w:val="65051FF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pPr>
      <w:widowControl/>
      <w:spacing w:before="0" w:beforeAutospacing="0" w:after="0" w:afterAutospacing="0"/>
      <w:ind w:left="0" w:right="0"/>
    </w:pPr>
    <w:rPr>
      <w:rFonts w:ascii="等线" w:hAnsi="等线" w:eastAsia="等线" w:cs="Times New Roman"/>
      <w:kern w:val="2"/>
      <w:sz w:val="21"/>
      <w:szCs w:val="22"/>
    </w:rPr>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563C1"/>
      <w:u w:val="single"/>
    </w:rPr>
  </w:style>
  <w:style w:type="table" w:styleId="8">
    <w:name w:val="Table Grid"/>
    <w:basedOn w:val="7"/>
    <w:qFormat/>
    <w:uiPriority w:val="39"/>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9">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lang w:val="en-US" w:eastAsia="zh-CN" w:bidi="ar-SA"/>
    </w:rPr>
  </w:style>
  <w:style w:type="character" w:customStyle="1" w:styleId="10">
    <w:name w:val="页眉 字符"/>
    <w:basedOn w:val="5"/>
    <w:link w:val="3"/>
    <w:qFormat/>
    <w:uiPriority w:val="99"/>
    <w:rPr>
      <w:sz w:val="18"/>
      <w:szCs w:val="18"/>
    </w:rPr>
  </w:style>
  <w:style w:type="character" w:customStyle="1" w:styleId="11">
    <w:name w:val="页脚 字符"/>
    <w:basedOn w:val="5"/>
    <w:link w:val="2"/>
    <w:qFormat/>
    <w:uiPriority w:val="99"/>
    <w:rPr>
      <w:sz w:val="18"/>
      <w:szCs w:val="18"/>
    </w:rPr>
  </w:style>
  <w:style w:type="character" w:customStyle="1" w:styleId="12">
    <w:name w:val="Unresolved Mention"/>
    <w:basedOn w:val="5"/>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Info spid="_x0000_s1029" textRotate="1"/>
    <customShpInfo spid="_x0000_s1030" textRotate="1"/>
    <customShpInfo spid="_x0000_s1031" textRotate="1"/>
    <customShpInfo spid="_x0000_s1035" textRotate="1"/>
    <customShpInfo spid="_x0000_s1036" textRotate="1"/>
    <customShpInfo spid="_x0000_s1038" textRotate="1"/>
    <customShpInfo spid="_x0000_s1039" textRotate="1"/>
    <customShpInfo spid="_x0000_s1043" textRotate="1"/>
    <customShpInfo spid="_x0000_s1044" textRotate="1"/>
    <customShpInfo spid="_x0000_s1045" textRotate="1"/>
    <customShpInfo spid="_x0000_s104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766</Characters>
  <Lines>6</Lines>
  <Paragraphs>1</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2021-04-20T02:28:00Z</dcterms:created>
  <dc:creator>Zhonghan Du</dc:creator>
  <cp:lastModifiedBy>政务服务监督管理办公室</cp:lastModifiedBy>
  <cp:lastPrinted>2021-04-22T01:29:00Z</cp:lastPrinted>
  <dcterms:modified xsi:type="dcterms:W3CDTF">2021-10-15T05:57:45Z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KSOSaveFontToCloudKey">
    <vt:lpwstr>281513360_btnclosed</vt:lpwstr>
  </property>
  <property fmtid="{D5CDD505-2E9C-101B-9397-08002B2CF9AE}" pid="4" name="ICV">
    <vt:lpwstr>692BBCF7C9D04A578AF66E620B2CB8A0</vt:lpwstr>
  </property>
</Properties>
</file>